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52F" w:rsidRDefault="0005552F" w:rsidP="000555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IFCPC-IARC Colposcopy and Cervical Cancer Prevention</w:t>
      </w:r>
    </w:p>
    <w:p w:rsidR="0005552F" w:rsidRDefault="0005552F" w:rsidP="000555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Training course</w:t>
      </w:r>
    </w:p>
    <w:p w:rsidR="0005552F" w:rsidRDefault="0005552F" w:rsidP="0005552F">
      <w:pPr>
        <w:jc w:val="center"/>
        <w:rPr>
          <w:b/>
          <w:sz w:val="32"/>
          <w:szCs w:val="32"/>
        </w:rPr>
      </w:pPr>
    </w:p>
    <w:p w:rsidR="00034CCE" w:rsidRDefault="00034CCE" w:rsidP="00034CC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</w:t>
      </w:r>
      <w:r w:rsidR="0005552F">
        <w:rPr>
          <w:b/>
          <w:sz w:val="32"/>
          <w:szCs w:val="32"/>
        </w:rPr>
        <w:t xml:space="preserve">og </w:t>
      </w:r>
      <w:r>
        <w:rPr>
          <w:b/>
          <w:sz w:val="32"/>
          <w:szCs w:val="32"/>
        </w:rPr>
        <w:t>B</w:t>
      </w:r>
      <w:r w:rsidR="0005552F">
        <w:rPr>
          <w:b/>
          <w:sz w:val="32"/>
          <w:szCs w:val="32"/>
        </w:rPr>
        <w:t xml:space="preserve">ook of </w:t>
      </w:r>
      <w:r>
        <w:rPr>
          <w:b/>
          <w:sz w:val="32"/>
          <w:szCs w:val="32"/>
        </w:rPr>
        <w:t>C</w:t>
      </w:r>
      <w:r w:rsidR="0005552F">
        <w:rPr>
          <w:b/>
          <w:sz w:val="32"/>
          <w:szCs w:val="32"/>
        </w:rPr>
        <w:t>ases</w:t>
      </w:r>
      <w:r>
        <w:rPr>
          <w:b/>
          <w:sz w:val="32"/>
          <w:szCs w:val="32"/>
        </w:rPr>
        <w:t xml:space="preserve"> M</w:t>
      </w:r>
      <w:r w:rsidR="0005552F">
        <w:rPr>
          <w:b/>
          <w:sz w:val="32"/>
          <w:szCs w:val="32"/>
        </w:rPr>
        <w:t>anaged</w:t>
      </w:r>
    </w:p>
    <w:p w:rsidR="00034CCE" w:rsidRDefault="0005552F" w:rsidP="00034CC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</w:t>
      </w:r>
      <w:r w:rsidR="00034CCE">
        <w:rPr>
          <w:b/>
          <w:sz w:val="32"/>
          <w:szCs w:val="32"/>
        </w:rPr>
        <w:t xml:space="preserve">y trainee </w:t>
      </w:r>
      <w:r w:rsidRPr="00C74BA1">
        <w:rPr>
          <w:b/>
          <w:sz w:val="32"/>
          <w:szCs w:val="32"/>
          <w:u w:val="single"/>
        </w:rPr>
        <w:t>under i</w:t>
      </w:r>
      <w:r w:rsidR="00034CCE" w:rsidRPr="00C74BA1">
        <w:rPr>
          <w:b/>
          <w:sz w:val="32"/>
          <w:szCs w:val="32"/>
          <w:u w:val="single"/>
        </w:rPr>
        <w:t>ndirect supervis</w:t>
      </w:r>
      <w:r w:rsidRPr="00C74BA1">
        <w:rPr>
          <w:b/>
          <w:sz w:val="32"/>
          <w:szCs w:val="32"/>
          <w:u w:val="single"/>
        </w:rPr>
        <w:t>ion</w:t>
      </w:r>
      <w:r>
        <w:rPr>
          <w:b/>
          <w:sz w:val="32"/>
          <w:szCs w:val="32"/>
        </w:rPr>
        <w:t xml:space="preserve"> of the trainer</w:t>
      </w:r>
    </w:p>
    <w:p w:rsidR="0005552F" w:rsidRDefault="0005552F" w:rsidP="00034CCE">
      <w:pPr>
        <w:jc w:val="center"/>
        <w:rPr>
          <w:b/>
          <w:sz w:val="32"/>
          <w:szCs w:val="32"/>
        </w:rPr>
      </w:pPr>
    </w:p>
    <w:tbl>
      <w:tblPr>
        <w:tblStyle w:val="TableGrid"/>
        <w:tblW w:w="1077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992"/>
        <w:gridCol w:w="1134"/>
        <w:gridCol w:w="1275"/>
        <w:gridCol w:w="1134"/>
        <w:gridCol w:w="712"/>
        <w:gridCol w:w="851"/>
        <w:gridCol w:w="1418"/>
        <w:gridCol w:w="3258"/>
      </w:tblGrid>
      <w:tr w:rsidR="0005552F" w:rsidRPr="00F46909" w:rsidTr="009232B8">
        <w:tc>
          <w:tcPr>
            <w:tcW w:w="992" w:type="dxa"/>
          </w:tcPr>
          <w:p w:rsidR="0005552F" w:rsidRPr="00F46909" w:rsidRDefault="0005552F" w:rsidP="00C819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6909">
              <w:rPr>
                <w:rFonts w:ascii="Times New Roman" w:hAnsi="Times New Roman" w:cs="Times New Roman"/>
                <w:b/>
                <w:sz w:val="26"/>
                <w:szCs w:val="26"/>
              </w:rPr>
              <w:t>Date</w:t>
            </w:r>
          </w:p>
        </w:tc>
        <w:tc>
          <w:tcPr>
            <w:tcW w:w="1134" w:type="dxa"/>
          </w:tcPr>
          <w:p w:rsidR="0005552F" w:rsidRPr="00F46909" w:rsidRDefault="0005552F" w:rsidP="00C819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6909">
              <w:rPr>
                <w:rFonts w:ascii="Times New Roman" w:hAnsi="Times New Roman" w:cs="Times New Roman"/>
                <w:b/>
                <w:sz w:val="26"/>
                <w:szCs w:val="26"/>
              </w:rPr>
              <w:t>Unique case #</w:t>
            </w:r>
          </w:p>
        </w:tc>
        <w:tc>
          <w:tcPr>
            <w:tcW w:w="1275" w:type="dxa"/>
          </w:tcPr>
          <w:p w:rsidR="0005552F" w:rsidRPr="00F46909" w:rsidRDefault="0005552F" w:rsidP="00C819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6909">
              <w:rPr>
                <w:rFonts w:ascii="Times New Roman" w:hAnsi="Times New Roman" w:cs="Times New Roman"/>
                <w:b/>
                <w:sz w:val="26"/>
                <w:szCs w:val="26"/>
              </w:rPr>
              <w:t>Referral screen test result</w:t>
            </w:r>
          </w:p>
        </w:tc>
        <w:tc>
          <w:tcPr>
            <w:tcW w:w="2697" w:type="dxa"/>
            <w:gridSpan w:val="3"/>
          </w:tcPr>
          <w:p w:rsidR="0005552F" w:rsidRPr="00F46909" w:rsidRDefault="0005552F" w:rsidP="00C819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6909">
              <w:rPr>
                <w:rFonts w:ascii="Times New Roman" w:hAnsi="Times New Roman" w:cs="Times New Roman"/>
                <w:b/>
                <w:sz w:val="26"/>
                <w:szCs w:val="26"/>
              </w:rPr>
              <w:t>Colposcopic findings</w:t>
            </w:r>
          </w:p>
          <w:p w:rsidR="0005552F" w:rsidRPr="00F46909" w:rsidRDefault="0005552F" w:rsidP="00C819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552F" w:rsidRPr="00F46909" w:rsidRDefault="0005552F" w:rsidP="00C819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552F" w:rsidRPr="00F46909" w:rsidRDefault="0005552F" w:rsidP="00C819BA">
            <w:pPr>
              <w:ind w:left="-7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Adequacy-TZ type-S</w:t>
            </w:r>
            <w:r w:rsidRPr="00F4690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wede        </w:t>
            </w:r>
          </w:p>
        </w:tc>
        <w:tc>
          <w:tcPr>
            <w:tcW w:w="1418" w:type="dxa"/>
          </w:tcPr>
          <w:p w:rsidR="0005552F" w:rsidRPr="00F46909" w:rsidRDefault="0005552F" w:rsidP="00C819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690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Lab </w:t>
            </w:r>
          </w:p>
          <w:p w:rsidR="0005552F" w:rsidRPr="00F46909" w:rsidRDefault="0005552F" w:rsidP="00C819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6909">
              <w:rPr>
                <w:rFonts w:ascii="Times New Roman" w:hAnsi="Times New Roman" w:cs="Times New Roman"/>
                <w:b/>
                <w:sz w:val="26"/>
                <w:szCs w:val="26"/>
              </w:rPr>
              <w:t>Reports</w:t>
            </w:r>
          </w:p>
        </w:tc>
        <w:tc>
          <w:tcPr>
            <w:tcW w:w="3258" w:type="dxa"/>
          </w:tcPr>
          <w:p w:rsidR="0005552F" w:rsidRPr="00F46909" w:rsidRDefault="0005552F" w:rsidP="00C819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6909">
              <w:rPr>
                <w:rFonts w:ascii="Times New Roman" w:hAnsi="Times New Roman" w:cs="Times New Roman"/>
                <w:b/>
                <w:sz w:val="26"/>
                <w:szCs w:val="26"/>
              </w:rPr>
              <w:t>Treatm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ent, Management plan and follow-</w:t>
            </w:r>
            <w:r w:rsidRPr="00F46909">
              <w:rPr>
                <w:rFonts w:ascii="Times New Roman" w:hAnsi="Times New Roman" w:cs="Times New Roman"/>
                <w:b/>
                <w:sz w:val="26"/>
                <w:szCs w:val="26"/>
              </w:rPr>
              <w:t>up arrangements</w:t>
            </w:r>
          </w:p>
        </w:tc>
      </w:tr>
      <w:tr w:rsidR="0005552F" w:rsidTr="009232B8">
        <w:tc>
          <w:tcPr>
            <w:tcW w:w="992" w:type="dxa"/>
          </w:tcPr>
          <w:p w:rsidR="0005552F" w:rsidRDefault="0005552F" w:rsidP="00C819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5552F" w:rsidRDefault="0005552F" w:rsidP="00C819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05552F" w:rsidRDefault="0005552F" w:rsidP="00C819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5552F" w:rsidRPr="00A86323" w:rsidRDefault="0005552F" w:rsidP="00C819BA">
            <w:pPr>
              <w:jc w:val="center"/>
              <w:rPr>
                <w:b/>
                <w:sz w:val="20"/>
                <w:szCs w:val="20"/>
              </w:rPr>
            </w:pPr>
            <w:r w:rsidRPr="00A86323">
              <w:rPr>
                <w:b/>
                <w:sz w:val="20"/>
                <w:szCs w:val="20"/>
              </w:rPr>
              <w:t>Exam adequate</w:t>
            </w:r>
          </w:p>
        </w:tc>
        <w:tc>
          <w:tcPr>
            <w:tcW w:w="712" w:type="dxa"/>
          </w:tcPr>
          <w:p w:rsidR="0005552F" w:rsidRPr="00A86323" w:rsidRDefault="0005552F" w:rsidP="00C819BA">
            <w:pPr>
              <w:jc w:val="center"/>
              <w:rPr>
                <w:b/>
              </w:rPr>
            </w:pPr>
            <w:r>
              <w:rPr>
                <w:b/>
              </w:rPr>
              <w:t>TZ type</w:t>
            </w:r>
          </w:p>
        </w:tc>
        <w:tc>
          <w:tcPr>
            <w:tcW w:w="851" w:type="dxa"/>
          </w:tcPr>
          <w:p w:rsidR="0005552F" w:rsidRPr="00A86323" w:rsidRDefault="0005552F" w:rsidP="00C819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Swede score</w:t>
            </w:r>
          </w:p>
        </w:tc>
        <w:tc>
          <w:tcPr>
            <w:tcW w:w="1418" w:type="dxa"/>
          </w:tcPr>
          <w:p w:rsidR="0005552F" w:rsidRDefault="0005552F" w:rsidP="00C819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:rsidR="0005552F" w:rsidRDefault="0005552F" w:rsidP="00C819B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5552F" w:rsidTr="009232B8">
        <w:tc>
          <w:tcPr>
            <w:tcW w:w="992" w:type="dxa"/>
          </w:tcPr>
          <w:p w:rsidR="0005552F" w:rsidRDefault="0005552F" w:rsidP="00C819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5552F" w:rsidRDefault="0005552F" w:rsidP="00C819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05552F" w:rsidRDefault="0005552F" w:rsidP="00C819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5552F" w:rsidRPr="00A86323" w:rsidRDefault="0005552F" w:rsidP="00C819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2" w:type="dxa"/>
          </w:tcPr>
          <w:p w:rsidR="0005552F" w:rsidRDefault="0005552F" w:rsidP="00C819BA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5552F" w:rsidRDefault="0005552F" w:rsidP="00C819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05552F" w:rsidRDefault="0005552F" w:rsidP="00C819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:rsidR="0005552F" w:rsidRDefault="0005552F" w:rsidP="00C819B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:rsidTr="009232B8">
        <w:tc>
          <w:tcPr>
            <w:tcW w:w="99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05552F">
            <w:pPr>
              <w:ind w:left="222" w:hanging="222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5552F" w:rsidTr="009232B8">
        <w:tc>
          <w:tcPr>
            <w:tcW w:w="992" w:type="dxa"/>
          </w:tcPr>
          <w:p w:rsidR="0005552F" w:rsidRDefault="0005552F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5552F" w:rsidRDefault="0005552F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05552F" w:rsidRDefault="0005552F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5552F" w:rsidRDefault="0005552F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:rsidR="0005552F" w:rsidRDefault="0005552F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5552F" w:rsidRDefault="0005552F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05552F" w:rsidRDefault="0005552F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:rsidR="0005552F" w:rsidRDefault="0005552F" w:rsidP="0005552F">
            <w:pPr>
              <w:ind w:right="267"/>
              <w:jc w:val="center"/>
              <w:rPr>
                <w:b/>
                <w:sz w:val="32"/>
                <w:szCs w:val="32"/>
              </w:rPr>
            </w:pPr>
          </w:p>
        </w:tc>
      </w:tr>
      <w:tr w:rsidR="00034CCE" w:rsidTr="009232B8">
        <w:tc>
          <w:tcPr>
            <w:tcW w:w="99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:rsidTr="009232B8">
        <w:tc>
          <w:tcPr>
            <w:tcW w:w="99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:rsidTr="009232B8">
        <w:tc>
          <w:tcPr>
            <w:tcW w:w="99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:rsidTr="009232B8">
        <w:tc>
          <w:tcPr>
            <w:tcW w:w="99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:rsidTr="009232B8">
        <w:tc>
          <w:tcPr>
            <w:tcW w:w="99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:rsidTr="009232B8">
        <w:tc>
          <w:tcPr>
            <w:tcW w:w="99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:rsidTr="009232B8">
        <w:tc>
          <w:tcPr>
            <w:tcW w:w="99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:rsidTr="009232B8">
        <w:tc>
          <w:tcPr>
            <w:tcW w:w="99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:rsidTr="009232B8">
        <w:tc>
          <w:tcPr>
            <w:tcW w:w="99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:rsidTr="009232B8">
        <w:tc>
          <w:tcPr>
            <w:tcW w:w="99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:rsidTr="009232B8">
        <w:tc>
          <w:tcPr>
            <w:tcW w:w="99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:rsidTr="009232B8">
        <w:tc>
          <w:tcPr>
            <w:tcW w:w="99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:rsidTr="009232B8">
        <w:tc>
          <w:tcPr>
            <w:tcW w:w="99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:rsidTr="009232B8">
        <w:tc>
          <w:tcPr>
            <w:tcW w:w="99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:rsidTr="009232B8">
        <w:tc>
          <w:tcPr>
            <w:tcW w:w="99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:rsidTr="009232B8">
        <w:tc>
          <w:tcPr>
            <w:tcW w:w="99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:rsidTr="009232B8">
        <w:tc>
          <w:tcPr>
            <w:tcW w:w="99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:rsidTr="009232B8">
        <w:tc>
          <w:tcPr>
            <w:tcW w:w="99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:rsidTr="009232B8">
        <w:tc>
          <w:tcPr>
            <w:tcW w:w="99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:rsidTr="009232B8">
        <w:tc>
          <w:tcPr>
            <w:tcW w:w="99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:rsidTr="009232B8">
        <w:tc>
          <w:tcPr>
            <w:tcW w:w="99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:rsidTr="009232B8">
        <w:tc>
          <w:tcPr>
            <w:tcW w:w="99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:rsidTr="009232B8">
        <w:tc>
          <w:tcPr>
            <w:tcW w:w="99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:rsidTr="009232B8">
        <w:tc>
          <w:tcPr>
            <w:tcW w:w="99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:rsidTr="009232B8">
        <w:tc>
          <w:tcPr>
            <w:tcW w:w="99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:rsidTr="009232B8">
        <w:tc>
          <w:tcPr>
            <w:tcW w:w="99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:rsidTr="009232B8">
        <w:tc>
          <w:tcPr>
            <w:tcW w:w="99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:rsidTr="009232B8">
        <w:tc>
          <w:tcPr>
            <w:tcW w:w="99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:rsidTr="009232B8">
        <w:tc>
          <w:tcPr>
            <w:tcW w:w="99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:rsidTr="009232B8">
        <w:tc>
          <w:tcPr>
            <w:tcW w:w="99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:rsidTr="009232B8">
        <w:tc>
          <w:tcPr>
            <w:tcW w:w="99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:rsidTr="009232B8">
        <w:tc>
          <w:tcPr>
            <w:tcW w:w="99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:rsidTr="009232B8">
        <w:tc>
          <w:tcPr>
            <w:tcW w:w="99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:rsidTr="009232B8">
        <w:tc>
          <w:tcPr>
            <w:tcW w:w="99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:rsidTr="009232B8">
        <w:tc>
          <w:tcPr>
            <w:tcW w:w="99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:rsidTr="009232B8">
        <w:tc>
          <w:tcPr>
            <w:tcW w:w="99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:rsidTr="009232B8">
        <w:tc>
          <w:tcPr>
            <w:tcW w:w="99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:rsidTr="009232B8">
        <w:tc>
          <w:tcPr>
            <w:tcW w:w="99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:rsidTr="009232B8">
        <w:tc>
          <w:tcPr>
            <w:tcW w:w="99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:rsidTr="009232B8">
        <w:tc>
          <w:tcPr>
            <w:tcW w:w="99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:rsidTr="009232B8">
        <w:tc>
          <w:tcPr>
            <w:tcW w:w="99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:rsidTr="009232B8">
        <w:tc>
          <w:tcPr>
            <w:tcW w:w="99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:rsidTr="009232B8">
        <w:tc>
          <w:tcPr>
            <w:tcW w:w="99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:rsidTr="009232B8">
        <w:tc>
          <w:tcPr>
            <w:tcW w:w="99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:rsidTr="009232B8">
        <w:tc>
          <w:tcPr>
            <w:tcW w:w="99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:rsidTr="009232B8">
        <w:tc>
          <w:tcPr>
            <w:tcW w:w="99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:rsidTr="009232B8">
        <w:tc>
          <w:tcPr>
            <w:tcW w:w="99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034CCE" w:rsidRDefault="00034CCE" w:rsidP="00034CCE">
      <w:pPr>
        <w:jc w:val="center"/>
        <w:rPr>
          <w:b/>
          <w:sz w:val="32"/>
          <w:szCs w:val="32"/>
        </w:rPr>
      </w:pPr>
    </w:p>
    <w:p w:rsidR="009232B8" w:rsidRPr="00AF7F8D" w:rsidRDefault="009232B8" w:rsidP="009232B8">
      <w:pPr>
        <w:ind w:left="-709" w:right="-1056"/>
        <w:rPr>
          <w:rFonts w:ascii="Times New Roman" w:hAnsi="Times New Roman" w:cs="Times New Roman"/>
          <w:sz w:val="28"/>
          <w:szCs w:val="28"/>
        </w:rPr>
      </w:pPr>
      <w:r w:rsidRPr="00AF7F8D">
        <w:rPr>
          <w:rFonts w:ascii="Times New Roman" w:hAnsi="Times New Roman" w:cs="Times New Roman"/>
          <w:sz w:val="28"/>
          <w:szCs w:val="28"/>
        </w:rPr>
        <w:t xml:space="preserve">These cases have been managed by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……………………………………………...……</w:t>
      </w:r>
    </w:p>
    <w:p w:rsidR="009232B8" w:rsidRPr="00AF7F8D" w:rsidRDefault="009232B8" w:rsidP="009232B8">
      <w:pPr>
        <w:ind w:left="-709" w:right="-1056"/>
        <w:rPr>
          <w:rFonts w:ascii="Times New Roman" w:hAnsi="Times New Roman" w:cs="Times New Roman"/>
          <w:sz w:val="28"/>
          <w:szCs w:val="28"/>
        </w:rPr>
      </w:pPr>
      <w:r w:rsidRPr="00AF7F8D">
        <w:rPr>
          <w:rFonts w:ascii="Times New Roman" w:hAnsi="Times New Roman" w:cs="Times New Roman"/>
          <w:sz w:val="28"/>
          <w:szCs w:val="28"/>
        </w:rPr>
        <w:t xml:space="preserve">(name and </w:t>
      </w:r>
      <w:r w:rsidR="00440097" w:rsidRPr="00AF7F8D">
        <w:rPr>
          <w:rFonts w:ascii="Times New Roman" w:hAnsi="Times New Roman" w:cs="Times New Roman"/>
          <w:b/>
          <w:sz w:val="28"/>
          <w:szCs w:val="28"/>
        </w:rPr>
        <w:t>trainee</w:t>
      </w:r>
      <w:r w:rsidR="00440097">
        <w:rPr>
          <w:rFonts w:ascii="Times New Roman" w:hAnsi="Times New Roman" w:cs="Times New Roman"/>
          <w:b/>
          <w:sz w:val="28"/>
          <w:szCs w:val="28"/>
        </w:rPr>
        <w:t>’s</w:t>
      </w:r>
      <w:r w:rsidR="00440097" w:rsidRPr="00AF7F8D">
        <w:rPr>
          <w:rFonts w:ascii="Times New Roman" w:hAnsi="Times New Roman" w:cs="Times New Roman"/>
          <w:sz w:val="28"/>
          <w:szCs w:val="28"/>
        </w:rPr>
        <w:t xml:space="preserve"> </w:t>
      </w:r>
      <w:r w:rsidR="00440097">
        <w:rPr>
          <w:rFonts w:ascii="Times New Roman" w:hAnsi="Times New Roman" w:cs="Times New Roman"/>
          <w:sz w:val="28"/>
          <w:szCs w:val="28"/>
        </w:rPr>
        <w:t>training number</w:t>
      </w:r>
      <w:r w:rsidRPr="00AF7F8D">
        <w:rPr>
          <w:rFonts w:ascii="Times New Roman" w:hAnsi="Times New Roman" w:cs="Times New Roman"/>
          <w:sz w:val="28"/>
          <w:szCs w:val="28"/>
        </w:rPr>
        <w:t>)</w:t>
      </w:r>
    </w:p>
    <w:p w:rsidR="009232B8" w:rsidRPr="00AF7F8D" w:rsidRDefault="009232B8" w:rsidP="009232B8">
      <w:pPr>
        <w:ind w:left="-709" w:right="-1056"/>
        <w:rPr>
          <w:rFonts w:ascii="Times New Roman" w:hAnsi="Times New Roman" w:cs="Times New Roman"/>
          <w:sz w:val="28"/>
          <w:szCs w:val="28"/>
        </w:rPr>
      </w:pPr>
    </w:p>
    <w:p w:rsidR="009232B8" w:rsidRPr="00AF7F8D" w:rsidRDefault="009232B8" w:rsidP="009232B8">
      <w:pPr>
        <w:ind w:left="-709" w:right="-1056"/>
        <w:rPr>
          <w:rFonts w:ascii="Times New Roman" w:hAnsi="Times New Roman" w:cs="Times New Roman"/>
          <w:sz w:val="28"/>
          <w:szCs w:val="28"/>
        </w:rPr>
      </w:pPr>
      <w:r w:rsidRPr="00AF7F8D">
        <w:rPr>
          <w:rFonts w:ascii="Times New Roman" w:hAnsi="Times New Roman" w:cs="Times New Roman"/>
          <w:sz w:val="28"/>
          <w:szCs w:val="28"/>
        </w:rPr>
        <w:t xml:space="preserve">and </w:t>
      </w:r>
      <w:r>
        <w:rPr>
          <w:rFonts w:ascii="Times New Roman" w:hAnsi="Times New Roman" w:cs="Times New Roman"/>
          <w:sz w:val="28"/>
          <w:szCs w:val="28"/>
        </w:rPr>
        <w:t xml:space="preserve">the log book reviewed </w:t>
      </w:r>
      <w:r w:rsidRPr="00AF7F8D">
        <w:rPr>
          <w:rFonts w:ascii="Times New Roman" w:hAnsi="Times New Roman" w:cs="Times New Roman"/>
          <w:sz w:val="28"/>
          <w:szCs w:val="28"/>
        </w:rPr>
        <w:t>by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7F8D">
        <w:rPr>
          <w:rFonts w:ascii="Times New Roman" w:hAnsi="Times New Roman" w:cs="Times New Roman"/>
          <w:sz w:val="28"/>
          <w:szCs w:val="28"/>
        </w:rPr>
        <w:t>me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7F8D">
        <w:rPr>
          <w:rFonts w:ascii="Times New Roman" w:hAnsi="Times New Roman" w:cs="Times New Roman"/>
          <w:sz w:val="28"/>
          <w:szCs w:val="28"/>
        </w:rPr>
        <w:t>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</w:t>
      </w:r>
    </w:p>
    <w:p w:rsidR="009232B8" w:rsidRPr="00AF7F8D" w:rsidRDefault="009232B8" w:rsidP="009232B8">
      <w:pPr>
        <w:ind w:left="-709" w:right="-1056"/>
        <w:rPr>
          <w:rFonts w:ascii="Times New Roman" w:hAnsi="Times New Roman" w:cs="Times New Roman"/>
          <w:sz w:val="28"/>
          <w:szCs w:val="28"/>
        </w:rPr>
      </w:pPr>
      <w:r w:rsidRPr="00AF7F8D">
        <w:rPr>
          <w:rFonts w:ascii="Times New Roman" w:hAnsi="Times New Roman" w:cs="Times New Roman"/>
          <w:sz w:val="28"/>
          <w:szCs w:val="28"/>
        </w:rPr>
        <w:t xml:space="preserve">(name and </w:t>
      </w:r>
      <w:r w:rsidR="00440097" w:rsidRPr="00AF7F8D">
        <w:rPr>
          <w:rFonts w:ascii="Times New Roman" w:hAnsi="Times New Roman" w:cs="Times New Roman"/>
          <w:b/>
          <w:sz w:val="28"/>
          <w:szCs w:val="28"/>
        </w:rPr>
        <w:t>trainer</w:t>
      </w:r>
      <w:r w:rsidR="00440097">
        <w:rPr>
          <w:rFonts w:ascii="Times New Roman" w:hAnsi="Times New Roman" w:cs="Times New Roman"/>
          <w:b/>
          <w:sz w:val="28"/>
          <w:szCs w:val="28"/>
        </w:rPr>
        <w:t>’s</w:t>
      </w:r>
      <w:r w:rsidR="00440097" w:rsidRPr="00AF7F8D">
        <w:rPr>
          <w:rFonts w:ascii="Times New Roman" w:hAnsi="Times New Roman" w:cs="Times New Roman"/>
          <w:sz w:val="28"/>
          <w:szCs w:val="28"/>
        </w:rPr>
        <w:t xml:space="preserve"> </w:t>
      </w:r>
      <w:r w:rsidR="00440097">
        <w:rPr>
          <w:rFonts w:ascii="Times New Roman" w:hAnsi="Times New Roman" w:cs="Times New Roman"/>
          <w:sz w:val="28"/>
          <w:szCs w:val="28"/>
        </w:rPr>
        <w:t>training number</w:t>
      </w:r>
      <w:bookmarkStart w:id="0" w:name="_GoBack"/>
      <w:bookmarkEnd w:id="0"/>
      <w:r w:rsidRPr="00AF7F8D">
        <w:rPr>
          <w:rFonts w:ascii="Times New Roman" w:hAnsi="Times New Roman" w:cs="Times New Roman"/>
          <w:sz w:val="28"/>
          <w:szCs w:val="28"/>
        </w:rPr>
        <w:t>)</w:t>
      </w:r>
    </w:p>
    <w:p w:rsidR="009232B8" w:rsidRDefault="009232B8" w:rsidP="009232B8">
      <w:pPr>
        <w:ind w:left="-709" w:right="-1056"/>
        <w:rPr>
          <w:rFonts w:ascii="Times New Roman" w:hAnsi="Times New Roman" w:cs="Times New Roman"/>
          <w:sz w:val="28"/>
          <w:szCs w:val="28"/>
        </w:rPr>
      </w:pPr>
    </w:p>
    <w:p w:rsidR="009232B8" w:rsidRPr="00AF7F8D" w:rsidRDefault="009232B8" w:rsidP="009232B8">
      <w:pPr>
        <w:ind w:left="-709" w:right="-1056"/>
        <w:rPr>
          <w:rFonts w:ascii="Times New Roman" w:hAnsi="Times New Roman" w:cs="Times New Roman"/>
          <w:sz w:val="28"/>
          <w:szCs w:val="28"/>
        </w:rPr>
      </w:pPr>
      <w:r w:rsidRPr="006454B1">
        <w:rPr>
          <w:rFonts w:ascii="Times New Roman" w:hAnsi="Times New Roman" w:cs="Times New Roman"/>
          <w:b/>
          <w:sz w:val="28"/>
          <w:szCs w:val="28"/>
        </w:rPr>
        <w:t>Trainee</w:t>
      </w:r>
      <w:r>
        <w:rPr>
          <w:rFonts w:ascii="Times New Roman" w:hAnsi="Times New Roman" w:cs="Times New Roman"/>
          <w:sz w:val="28"/>
          <w:szCs w:val="28"/>
        </w:rPr>
        <w:t xml:space="preserve"> signature </w:t>
      </w:r>
      <w:r w:rsidRPr="00AF7F8D"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 xml:space="preserve"> date </w:t>
      </w:r>
      <w:r w:rsidRPr="00AF7F8D">
        <w:rPr>
          <w:rFonts w:ascii="Times New Roman" w:hAnsi="Times New Roman" w:cs="Times New Roman"/>
          <w:sz w:val="20"/>
          <w:szCs w:val="20"/>
        </w:rPr>
        <w:t>(dd/mm/yyyy):</w:t>
      </w:r>
      <w:r>
        <w:rPr>
          <w:rFonts w:ascii="Times New Roman" w:hAnsi="Times New Roman" w:cs="Times New Roman"/>
          <w:sz w:val="28"/>
          <w:szCs w:val="28"/>
        </w:rPr>
        <w:t xml:space="preserve"> …/…/……</w:t>
      </w:r>
    </w:p>
    <w:p w:rsidR="009232B8" w:rsidRPr="00AF7F8D" w:rsidRDefault="009232B8" w:rsidP="009232B8">
      <w:pPr>
        <w:ind w:left="-709" w:right="-1056"/>
        <w:rPr>
          <w:rFonts w:ascii="Times New Roman" w:hAnsi="Times New Roman" w:cs="Times New Roman"/>
          <w:sz w:val="28"/>
          <w:szCs w:val="28"/>
        </w:rPr>
      </w:pPr>
    </w:p>
    <w:p w:rsidR="009232B8" w:rsidRDefault="009232B8" w:rsidP="009232B8">
      <w:pPr>
        <w:ind w:left="-709" w:right="-1056"/>
        <w:rPr>
          <w:rFonts w:ascii="Times New Roman" w:hAnsi="Times New Roman" w:cs="Times New Roman"/>
          <w:sz w:val="28"/>
          <w:szCs w:val="28"/>
        </w:rPr>
      </w:pPr>
      <w:r w:rsidRPr="00AF7F8D">
        <w:rPr>
          <w:rFonts w:ascii="Times New Roman" w:hAnsi="Times New Roman" w:cs="Times New Roman"/>
          <w:sz w:val="28"/>
          <w:szCs w:val="28"/>
        </w:rPr>
        <w:tab/>
      </w:r>
      <w:r w:rsidRPr="00AF7F8D">
        <w:rPr>
          <w:rFonts w:ascii="Times New Roman" w:hAnsi="Times New Roman" w:cs="Times New Roman"/>
          <w:sz w:val="28"/>
          <w:szCs w:val="28"/>
        </w:rPr>
        <w:tab/>
      </w:r>
      <w:r w:rsidRPr="00AF7F8D">
        <w:rPr>
          <w:rFonts w:ascii="Times New Roman" w:hAnsi="Times New Roman" w:cs="Times New Roman"/>
          <w:sz w:val="28"/>
          <w:szCs w:val="28"/>
        </w:rPr>
        <w:tab/>
      </w:r>
    </w:p>
    <w:p w:rsidR="001338A1" w:rsidRPr="00E20C55" w:rsidRDefault="009232B8" w:rsidP="00E20C55">
      <w:pPr>
        <w:ind w:left="-709" w:right="-1056"/>
        <w:rPr>
          <w:rFonts w:ascii="Times New Roman" w:hAnsi="Times New Roman" w:cs="Times New Roman"/>
          <w:sz w:val="28"/>
          <w:szCs w:val="28"/>
          <w:lang w:val="fr-FR"/>
        </w:rPr>
      </w:pPr>
      <w:r w:rsidRPr="006454B1">
        <w:rPr>
          <w:rFonts w:ascii="Times New Roman" w:hAnsi="Times New Roman" w:cs="Times New Roman"/>
          <w:b/>
          <w:sz w:val="28"/>
          <w:szCs w:val="28"/>
          <w:lang w:val="fr-FR"/>
        </w:rPr>
        <w:t xml:space="preserve">Trainer </w:t>
      </w:r>
      <w:r w:rsidRPr="00E20C55">
        <w:rPr>
          <w:rFonts w:ascii="Times New Roman" w:hAnsi="Times New Roman" w:cs="Times New Roman"/>
          <w:sz w:val="28"/>
          <w:szCs w:val="28"/>
          <w:lang w:val="fr-FR"/>
        </w:rPr>
        <w:t xml:space="preserve">signature ………………………………………… date </w:t>
      </w:r>
      <w:r w:rsidRPr="00E20C55">
        <w:rPr>
          <w:rFonts w:ascii="Times New Roman" w:hAnsi="Times New Roman" w:cs="Times New Roman"/>
          <w:sz w:val="20"/>
          <w:szCs w:val="20"/>
          <w:lang w:val="fr-FR"/>
        </w:rPr>
        <w:t>(dd/mm/yyyy):</w:t>
      </w:r>
      <w:r w:rsidRPr="00E20C55">
        <w:rPr>
          <w:rFonts w:ascii="Times New Roman" w:hAnsi="Times New Roman" w:cs="Times New Roman"/>
          <w:sz w:val="28"/>
          <w:szCs w:val="28"/>
          <w:lang w:val="fr-FR"/>
        </w:rPr>
        <w:t xml:space="preserve"> …/…/……</w:t>
      </w:r>
    </w:p>
    <w:sectPr w:rsidR="001338A1" w:rsidRPr="00E20C55" w:rsidSect="00D7032E">
      <w:headerReference w:type="default" r:id="rId6"/>
      <w:pgSz w:w="11900" w:h="16840"/>
      <w:pgMar w:top="1440" w:right="1800" w:bottom="1440" w:left="180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EAA" w:rsidRDefault="009F2EAA" w:rsidP="00D7032E">
      <w:r>
        <w:separator/>
      </w:r>
    </w:p>
  </w:endnote>
  <w:endnote w:type="continuationSeparator" w:id="0">
    <w:p w:rsidR="009F2EAA" w:rsidRDefault="009F2EAA" w:rsidP="00D70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EAA" w:rsidRDefault="009F2EAA" w:rsidP="00D7032E">
      <w:r>
        <w:separator/>
      </w:r>
    </w:p>
  </w:footnote>
  <w:footnote w:type="continuationSeparator" w:id="0">
    <w:p w:rsidR="009F2EAA" w:rsidRDefault="009F2EAA" w:rsidP="00D70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32E" w:rsidRDefault="00D7032E" w:rsidP="00D7032E">
    <w:pPr>
      <w:pStyle w:val="Header"/>
      <w:tabs>
        <w:tab w:val="clear" w:pos="4513"/>
        <w:tab w:val="clear" w:pos="9026"/>
        <w:tab w:val="right" w:pos="9781"/>
      </w:tabs>
      <w:ind w:left="-1134" w:right="-1198"/>
    </w:pPr>
    <w:r w:rsidRPr="00185ED5">
      <w:rPr>
        <w:rFonts w:ascii="Tahoma" w:hAnsi="Tahoma" w:cs="Tahoma"/>
        <w:noProof/>
        <w:sz w:val="22"/>
        <w:szCs w:val="22"/>
        <w:lang w:eastAsia="en-IE"/>
      </w:rPr>
      <w:drawing>
        <wp:inline distT="0" distB="0" distL="0" distR="0" wp14:anchorId="2842193A" wp14:editId="0ACE9413">
          <wp:extent cx="2936912" cy="570790"/>
          <wp:effectExtent l="0" t="0" r="0" b="1270"/>
          <wp:docPr id="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6912" cy="570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185ED5">
      <w:rPr>
        <w:noProof/>
        <w:lang w:eastAsia="en-IE"/>
      </w:rPr>
      <w:drawing>
        <wp:inline distT="0" distB="0" distL="0" distR="0" wp14:anchorId="321353C0" wp14:editId="2A80C518">
          <wp:extent cx="2603267" cy="541089"/>
          <wp:effectExtent l="0" t="0" r="6985" b="0"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3267" cy="5410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:rsidR="00D7032E" w:rsidRDefault="00D703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CCE"/>
    <w:rsid w:val="00034CCE"/>
    <w:rsid w:val="0005552F"/>
    <w:rsid w:val="001338A1"/>
    <w:rsid w:val="00152693"/>
    <w:rsid w:val="00440097"/>
    <w:rsid w:val="00526A6D"/>
    <w:rsid w:val="006454B1"/>
    <w:rsid w:val="009232B8"/>
    <w:rsid w:val="009F2EAA"/>
    <w:rsid w:val="00BD3504"/>
    <w:rsid w:val="00C74BA1"/>
    <w:rsid w:val="00D7032E"/>
    <w:rsid w:val="00E20C55"/>
    <w:rsid w:val="00EC70B9"/>
    <w:rsid w:val="00F2210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AD642BA"/>
  <w15:docId w15:val="{833C6B22-40C8-4069-B25F-F818DA6E4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34C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4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3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32E"/>
  </w:style>
  <w:style w:type="paragraph" w:styleId="Footer">
    <w:name w:val="footer"/>
    <w:basedOn w:val="Normal"/>
    <w:link w:val="FooterChar"/>
    <w:uiPriority w:val="99"/>
    <w:unhideWhenUsed/>
    <w:rsid w:val="00D703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0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walter8386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Prendiville</dc:creator>
  <cp:keywords/>
  <dc:description/>
  <cp:lastModifiedBy>Evelyn Bayle</cp:lastModifiedBy>
  <cp:revision>10</cp:revision>
  <dcterms:created xsi:type="dcterms:W3CDTF">2017-03-22T16:01:00Z</dcterms:created>
  <dcterms:modified xsi:type="dcterms:W3CDTF">2017-06-12T14:34:00Z</dcterms:modified>
</cp:coreProperties>
</file>